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9A" w:rsidRPr="00FC0EB4" w:rsidRDefault="004543EB" w:rsidP="00FC0EB4">
      <w:pPr>
        <w:pStyle w:val="a5"/>
        <w:spacing w:after="0"/>
        <w:jc w:val="both"/>
        <w:textAlignment w:val="baseline"/>
        <w:rPr>
          <w:b/>
        </w:rPr>
      </w:pPr>
      <w:r w:rsidRPr="004543E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5pt;margin-top:7.8pt;width:6in;height:46.95pt;z-index:251660288" fillcolor="#369" strokecolor="#c00000" strokeweight="1pt">
            <v:shadow color="#b2b2b2" opacity="52429f" offset="3pt"/>
            <v:textpath style="font-family:&quot;Times New Roman&quot;;font-size:20pt;v-text-kern:t" trim="t" fitpath="t" string="Презентация стихотворения&#10; М. Ю. Лермонтова &quot;Бородино&quot;"/>
          </v:shape>
        </w:pict>
      </w:r>
    </w:p>
    <w:p w:rsidR="0033309A" w:rsidRPr="00FC0EB4" w:rsidRDefault="0033309A" w:rsidP="00FC0EB4">
      <w:pPr>
        <w:pStyle w:val="a5"/>
        <w:spacing w:after="0"/>
        <w:jc w:val="both"/>
        <w:textAlignment w:val="baseline"/>
        <w:rPr>
          <w:b/>
        </w:rPr>
      </w:pPr>
    </w:p>
    <w:p w:rsidR="0033309A" w:rsidRPr="00FC0EB4" w:rsidRDefault="0033309A" w:rsidP="00FC0EB4">
      <w:pPr>
        <w:pStyle w:val="a5"/>
        <w:spacing w:after="0"/>
        <w:jc w:val="both"/>
        <w:textAlignment w:val="baseline"/>
        <w:rPr>
          <w:b/>
        </w:rPr>
      </w:pPr>
    </w:p>
    <w:p w:rsidR="00583987" w:rsidRDefault="00583987" w:rsidP="00FC0EB4">
      <w:pPr>
        <w:pStyle w:val="a5"/>
        <w:spacing w:after="0"/>
        <w:jc w:val="both"/>
        <w:textAlignment w:val="baseline"/>
        <w:rPr>
          <w:b/>
        </w:rPr>
      </w:pPr>
    </w:p>
    <w:p w:rsidR="00583987" w:rsidRPr="00583987" w:rsidRDefault="00583987" w:rsidP="00583987">
      <w:pPr>
        <w:pStyle w:val="a5"/>
        <w:spacing w:after="0"/>
        <w:jc w:val="right"/>
        <w:textAlignment w:val="baseline"/>
      </w:pPr>
      <w:r w:rsidRPr="00583987">
        <w:t>Подготовила Копалина В.П.</w:t>
      </w:r>
    </w:p>
    <w:p w:rsidR="00583987" w:rsidRDefault="00583987" w:rsidP="00583987">
      <w:pPr>
        <w:pStyle w:val="a5"/>
        <w:spacing w:after="0"/>
        <w:jc w:val="right"/>
        <w:textAlignment w:val="baseline"/>
      </w:pPr>
      <w:r w:rsidRPr="00583987">
        <w:t>Библиотека им. М.М.Пришвина,</w:t>
      </w:r>
    </w:p>
    <w:p w:rsidR="00583987" w:rsidRDefault="00583987" w:rsidP="00583987">
      <w:pPr>
        <w:pStyle w:val="a5"/>
        <w:spacing w:after="0"/>
        <w:jc w:val="right"/>
        <w:textAlignment w:val="baseline"/>
      </w:pPr>
      <w:r w:rsidRPr="00583987">
        <w:t xml:space="preserve"> г. Новосибирск</w:t>
      </w:r>
    </w:p>
    <w:p w:rsidR="00583987" w:rsidRPr="00583987" w:rsidRDefault="00583987" w:rsidP="00583987">
      <w:pPr>
        <w:pStyle w:val="a5"/>
        <w:spacing w:after="0"/>
        <w:jc w:val="right"/>
        <w:textAlignment w:val="baseline"/>
      </w:pPr>
      <w:r>
        <w:t>2012 год</w:t>
      </w:r>
    </w:p>
    <w:p w:rsidR="0033309A" w:rsidRPr="00FC0EB4" w:rsidRDefault="0033309A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1, 2</w:t>
      </w:r>
    </w:p>
    <w:p w:rsidR="005231F0" w:rsidRPr="00FC0EB4" w:rsidRDefault="00392B4F" w:rsidP="00FC0EB4">
      <w:pPr>
        <w:pStyle w:val="a5"/>
        <w:spacing w:after="0"/>
        <w:jc w:val="both"/>
        <w:textAlignment w:val="baseline"/>
        <w:rPr>
          <w:b/>
        </w:rPr>
      </w:pPr>
      <w:r w:rsidRPr="00FC0EB4">
        <w:rPr>
          <w:b/>
        </w:rPr>
        <w:t>«Бородино», М. Ю. Лермонтов</w:t>
      </w:r>
    </w:p>
    <w:p w:rsidR="005231F0" w:rsidRPr="00FC0EB4" w:rsidRDefault="00221309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3</w:t>
      </w:r>
      <w:r w:rsidR="005231F0" w:rsidRPr="00FC0EB4">
        <w:rPr>
          <w:b/>
        </w:rPr>
        <w:t>.</w:t>
      </w:r>
      <w:r w:rsidR="005231F0" w:rsidRPr="00FC0EB4">
        <w:t xml:space="preserve"> </w:t>
      </w:r>
      <w:r w:rsidR="00CD2251" w:rsidRPr="00FC0EB4">
        <w:t xml:space="preserve">Родился </w:t>
      </w:r>
      <w:r w:rsidRPr="00FC0EB4">
        <w:t xml:space="preserve">М.Ю. Лермонтов </w:t>
      </w:r>
      <w:r w:rsidR="00CD2251" w:rsidRPr="00FC0EB4">
        <w:t xml:space="preserve">15 октября 1814 года в Москве, в дворянской семье. </w:t>
      </w:r>
      <w:r w:rsidRPr="00FC0EB4">
        <w:t>Отец поэта, Юрий Петрович Лермонтов, был бедным капитаном в отставке, мать, Мария Михайловна Арсеньева, происходила из родовитой и гордой семьи. Родители были счастливы в браке, но трагедия ворвалась незвано - в 1817 году Мария Михайловна умерла. Маленького Михаила забрала к себе бабушка Елизавета Алексеевна Арсеньева. Детство прошло в Тарханах — имении его бабушки в Пензенской губернии.</w:t>
      </w:r>
      <w:r w:rsidRPr="00FC0EB4">
        <w:rPr>
          <w:rFonts w:eastAsia="+mn-ea"/>
          <w:kern w:val="24"/>
          <w:lang w:eastAsia="ru-RU"/>
        </w:rPr>
        <w:t xml:space="preserve"> </w:t>
      </w:r>
    </w:p>
    <w:p w:rsidR="00221309" w:rsidRPr="00FC0EB4" w:rsidRDefault="00221309" w:rsidP="00FC0EB4">
      <w:pPr>
        <w:pStyle w:val="a5"/>
        <w:spacing w:after="120"/>
        <w:jc w:val="both"/>
        <w:textAlignment w:val="baseline"/>
      </w:pPr>
      <w:r w:rsidRPr="00FC0EB4">
        <w:rPr>
          <w:b/>
        </w:rPr>
        <w:t>Слайд 4</w:t>
      </w:r>
      <w:r w:rsidR="005231F0" w:rsidRPr="00FC0EB4">
        <w:rPr>
          <w:b/>
        </w:rPr>
        <w:t>.</w:t>
      </w:r>
      <w:r w:rsidR="005231F0" w:rsidRPr="00FC0EB4">
        <w:t xml:space="preserve"> </w:t>
      </w:r>
      <w:r w:rsidRPr="00FC0EB4">
        <w:rPr>
          <w:rFonts w:eastAsia="+mn-ea"/>
          <w:kern w:val="24"/>
          <w:lang w:eastAsia="ru-RU"/>
        </w:rPr>
        <w:t xml:space="preserve">Несмотря на разлуку с отцом, Лермонтов был очень к нему привязан. От отца он слышал предание о своих далеких предках - шотландцах, среди которых был знаменитый средневековый стихотворец и прорицатель Томас </w:t>
      </w:r>
      <w:proofErr w:type="spellStart"/>
      <w:r w:rsidRPr="00FC0EB4">
        <w:rPr>
          <w:rFonts w:eastAsia="+mn-ea"/>
          <w:kern w:val="24"/>
          <w:lang w:eastAsia="ru-RU"/>
        </w:rPr>
        <w:t>Лермонт</w:t>
      </w:r>
      <w:proofErr w:type="spellEnd"/>
      <w:r w:rsidRPr="00FC0EB4">
        <w:rPr>
          <w:rFonts w:eastAsia="+mn-ea"/>
          <w:kern w:val="24"/>
          <w:lang w:eastAsia="ru-RU"/>
        </w:rPr>
        <w:t xml:space="preserve"> из </w:t>
      </w:r>
      <w:proofErr w:type="spellStart"/>
      <w:r w:rsidRPr="00FC0EB4">
        <w:rPr>
          <w:rFonts w:eastAsia="+mn-ea"/>
          <w:kern w:val="24"/>
          <w:lang w:eastAsia="ru-RU"/>
        </w:rPr>
        <w:t>Эрсильдауна</w:t>
      </w:r>
      <w:proofErr w:type="spellEnd"/>
      <w:r w:rsidRPr="00FC0EB4">
        <w:rPr>
          <w:rFonts w:eastAsia="+mn-ea"/>
          <w:kern w:val="24"/>
          <w:lang w:eastAsia="ru-RU"/>
        </w:rPr>
        <w:t xml:space="preserve">, воспетый Вальтером Скоттом в балладе "Томас стихотворец". </w:t>
      </w:r>
    </w:p>
    <w:p w:rsidR="005231F0" w:rsidRPr="00FC0EB4" w:rsidRDefault="00221309" w:rsidP="00FC0EB4">
      <w:pPr>
        <w:spacing w:after="120"/>
        <w:jc w:val="both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</w:pPr>
      <w:r w:rsidRPr="00FC0EB4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По свидетельству современника,</w:t>
      </w:r>
      <w:r w:rsidRPr="00FC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EB4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"в доме Елизаветы Алексеевны все было рассчитано для пользы и удовольствия ее внука". В Тарханах Лермонтов получил серьезное домашнее образование, которое продолжил в Московском благородном пансионе. Ко времени учебы в пансионе</w:t>
      </w:r>
      <w:r w:rsidRPr="00FC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EB4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относится начало его поэтической деятельности.</w:t>
      </w:r>
    </w:p>
    <w:p w:rsidR="005231F0" w:rsidRPr="00FC0EB4" w:rsidRDefault="00221309" w:rsidP="00FC0EB4">
      <w:pPr>
        <w:pStyle w:val="a5"/>
        <w:spacing w:after="120"/>
        <w:jc w:val="both"/>
        <w:textAlignment w:val="baseline"/>
      </w:pPr>
      <w:r w:rsidRPr="00FC0EB4">
        <w:rPr>
          <w:b/>
        </w:rPr>
        <w:t>Слайд 5</w:t>
      </w:r>
      <w:r w:rsidR="005231F0" w:rsidRPr="00FC0EB4">
        <w:rPr>
          <w:b/>
        </w:rPr>
        <w:t xml:space="preserve">. </w:t>
      </w:r>
      <w:r w:rsidRPr="00FC0EB4">
        <w:t>В 1830 году</w:t>
      </w:r>
      <w:r w:rsidR="005231F0" w:rsidRPr="00FC0EB4">
        <w:t xml:space="preserve"> Михаил Юрьевич</w:t>
      </w:r>
      <w:r w:rsidRPr="00FC0EB4">
        <w:t xml:space="preserve"> поступил в Московский университет на нравственно</w:t>
      </w:r>
      <w:r w:rsidR="00C97783" w:rsidRPr="00FC0EB4">
        <w:t xml:space="preserve"> </w:t>
      </w:r>
      <w:r w:rsidRPr="00FC0EB4">
        <w:t>- политическое отделение. В этом же году в журнале "</w:t>
      </w:r>
      <w:proofErr w:type="spellStart"/>
      <w:r w:rsidRPr="00FC0EB4">
        <w:t>Атеней</w:t>
      </w:r>
      <w:proofErr w:type="spellEnd"/>
      <w:r w:rsidRPr="00FC0EB4">
        <w:t>" было впервые напечатано стихотворение "Весна". В 1832 году поступил в Школу гвардейских подпрапорщиков</w:t>
      </w:r>
      <w:r w:rsidR="00C97783" w:rsidRPr="00FC0EB4">
        <w:t xml:space="preserve"> </w:t>
      </w:r>
      <w:r w:rsidRPr="00FC0EB4">
        <w:t>и кавалерийских юнкеров, где принимал участие в составлении рукописного журнала "Школьная заря", в котором были помещены его юнкерские поэмы "</w:t>
      </w:r>
      <w:proofErr w:type="spellStart"/>
      <w:r w:rsidRPr="00FC0EB4">
        <w:t>Гошпиталь</w:t>
      </w:r>
      <w:proofErr w:type="spellEnd"/>
      <w:r w:rsidRPr="00FC0EB4">
        <w:t>", "Петергофский праздник", "</w:t>
      </w:r>
      <w:proofErr w:type="spellStart"/>
      <w:r w:rsidRPr="00FC0EB4">
        <w:t>Уланша</w:t>
      </w:r>
      <w:proofErr w:type="spellEnd"/>
      <w:r w:rsidRPr="00FC0EB4">
        <w:t xml:space="preserve"> "и юнкерские стихи. </w:t>
      </w:r>
    </w:p>
    <w:p w:rsidR="00C97783" w:rsidRPr="00FC0EB4" w:rsidRDefault="00221309" w:rsidP="00FC0EB4">
      <w:pPr>
        <w:pStyle w:val="a5"/>
        <w:spacing w:after="120"/>
        <w:jc w:val="both"/>
        <w:textAlignment w:val="baseline"/>
      </w:pPr>
      <w:r w:rsidRPr="00FC0EB4">
        <w:rPr>
          <w:b/>
        </w:rPr>
        <w:t xml:space="preserve">Слайд </w:t>
      </w:r>
      <w:r w:rsidR="005231F0" w:rsidRPr="00FC0EB4">
        <w:rPr>
          <w:b/>
        </w:rPr>
        <w:t>6.</w:t>
      </w:r>
      <w:r w:rsidR="005231F0" w:rsidRPr="00FC0EB4">
        <w:t xml:space="preserve"> </w:t>
      </w:r>
      <w:r w:rsidR="00C97783" w:rsidRPr="00FC0EB4">
        <w:t xml:space="preserve">В ноябре 1834 года М.Ю. Лермонтов был произведен в корнеты лейб-гвардии Гусарского полка. В феврале 1837 года за стихотворение "Смерть поэта" был переведен в Нижегородский драгунский полк на Кавказ.  Здесь произошло знакомство М.Ю. Лермонтова с В.Г. Белинским и ссыльными декабристами. В начале 1838 года М.Ю. Лермонтов возвратился из ссылки. С этого времени каждый номер "Отечественных записок" выходит с его стихами. </w:t>
      </w:r>
    </w:p>
    <w:p w:rsidR="00221309" w:rsidRPr="00FC0EB4" w:rsidRDefault="00221309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 xml:space="preserve">Слайд </w:t>
      </w:r>
      <w:r w:rsidR="005231F0" w:rsidRPr="00FC0EB4">
        <w:rPr>
          <w:b/>
        </w:rPr>
        <w:t xml:space="preserve">7. </w:t>
      </w:r>
      <w:r w:rsidR="00C97783" w:rsidRPr="00FC0EB4">
        <w:rPr>
          <w:rFonts w:eastAsia="+mn-ea"/>
          <w:kern w:val="24"/>
          <w:lang w:eastAsia="ru-RU"/>
        </w:rPr>
        <w:t>18 февраля 1840 года за дуэль с сыном французского посланника был арестован и снова выслан на Кавказ. На Кавказе поэт участвовал во всех военных операциях, "удивляя своей удалью старых кавказских джигитов". 15 июля 1841 года на дуэли с Н. Мартыновым М.Ю. Лермонтов был убит. Похоронен был в Пятигорске. В апреле 1842 года гроб с  телом М.</w:t>
      </w:r>
      <w:r w:rsidR="00FE7E0C" w:rsidRPr="00FC0EB4">
        <w:rPr>
          <w:rFonts w:eastAsia="+mn-ea"/>
          <w:kern w:val="24"/>
          <w:lang w:eastAsia="ru-RU"/>
        </w:rPr>
        <w:t xml:space="preserve"> </w:t>
      </w:r>
      <w:r w:rsidR="00C97783" w:rsidRPr="00FC0EB4">
        <w:rPr>
          <w:rFonts w:eastAsia="+mn-ea"/>
          <w:kern w:val="24"/>
          <w:lang w:eastAsia="ru-RU"/>
        </w:rPr>
        <w:t>Ю. Лермонтова</w:t>
      </w:r>
      <w:r w:rsidR="00C97783" w:rsidRPr="00FC0EB4">
        <w:rPr>
          <w:rFonts w:eastAsia="Times New Roman"/>
          <w:lang w:eastAsia="ru-RU"/>
        </w:rPr>
        <w:t xml:space="preserve"> </w:t>
      </w:r>
      <w:r w:rsidR="00C97783" w:rsidRPr="00FC0EB4">
        <w:rPr>
          <w:rFonts w:eastAsia="+mn-ea"/>
          <w:kern w:val="24"/>
          <w:lang w:eastAsia="ru-RU"/>
        </w:rPr>
        <w:t>был перевезен и перезахоронен  в Тарханах на фамильном кладбище.</w:t>
      </w:r>
    </w:p>
    <w:p w:rsidR="00221309" w:rsidRPr="00FC0EB4" w:rsidRDefault="00221309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 xml:space="preserve">Слайд </w:t>
      </w:r>
      <w:r w:rsidR="005231F0" w:rsidRPr="00FC0EB4">
        <w:rPr>
          <w:b/>
        </w:rPr>
        <w:t>8 – 25.</w:t>
      </w:r>
      <w:r w:rsidR="005231F0" w:rsidRPr="00FC0EB4">
        <w:t xml:space="preserve"> Экскурсия в тарханы.</w:t>
      </w:r>
    </w:p>
    <w:p w:rsidR="00452C31" w:rsidRPr="00FC0EB4" w:rsidRDefault="00452C31" w:rsidP="00FC0EB4">
      <w:pPr>
        <w:pStyle w:val="a5"/>
        <w:spacing w:after="0"/>
        <w:jc w:val="both"/>
        <w:textAlignment w:val="baseline"/>
      </w:pPr>
      <w:r w:rsidRPr="00FC0EB4">
        <w:lastRenderedPageBreak/>
        <w:t xml:space="preserve">Государственный </w:t>
      </w:r>
      <w:proofErr w:type="spellStart"/>
      <w:r w:rsidRPr="00FC0EB4">
        <w:t>Лермонтовский</w:t>
      </w:r>
      <w:proofErr w:type="spellEnd"/>
      <w:r w:rsidRPr="00FC0EB4">
        <w:t xml:space="preserve"> музей-заповедник "Тарханы" является уникальным историко-культурным памятником общенационального значения. </w:t>
      </w:r>
    </w:p>
    <w:p w:rsidR="00452C31" w:rsidRPr="00FC0EB4" w:rsidRDefault="00452C31" w:rsidP="00FC0EB4">
      <w:pPr>
        <w:pStyle w:val="a5"/>
        <w:spacing w:after="0"/>
        <w:jc w:val="both"/>
        <w:textAlignment w:val="baseline"/>
      </w:pPr>
      <w:r w:rsidRPr="00FC0EB4">
        <w:t xml:space="preserve">В музее собраны и хранятся издания произведений М.Ю. Лермонтова как прижизненные, так и посмертные, оригинальные иллюстрации к ним многих выдающихся художников (М. Врубеля, К. Коровина, И. Репина и др.). Золотой фонд музея составляют предметы, принадлежащие великому поэту: картина работы М.Ю. Лермонтова "Кавказский вид близ селения </w:t>
      </w:r>
      <w:proofErr w:type="spellStart"/>
      <w:r w:rsidRPr="00FC0EB4">
        <w:t>Сиони</w:t>
      </w:r>
      <w:proofErr w:type="spellEnd"/>
      <w:r w:rsidRPr="00FC0EB4">
        <w:t xml:space="preserve">", его рисунки, фарфоровая чернильница, бронзовая печатка, походная шкатулка, портсигар, трубка, альбом, а также фамильная икона Столыпиных, кресла, комод из барского дома и др. </w:t>
      </w:r>
    </w:p>
    <w:p w:rsidR="006B149A" w:rsidRPr="00FC0EB4" w:rsidRDefault="00452C31" w:rsidP="00FC0E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</w:t>
      </w:r>
      <w:proofErr w:type="spellStart"/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Лермонтовский</w:t>
      </w:r>
      <w:proofErr w:type="spellEnd"/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музей-заповедник "Тарханы" имеет три экспозиционных комплекса</w:t>
      </w:r>
      <w:r w:rsidR="006B149A"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149A" w:rsidRPr="00FC0EB4" w:rsidRDefault="00452C31" w:rsidP="00FC0E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первого комплекса входят: бывший барский дом, церковь Марии Египетской, восстановленные людская изба и дом ключника, заповедный парк, три фруктовых сада, дубовая роща, пруды. </w:t>
      </w:r>
    </w:p>
    <w:p w:rsidR="006B149A" w:rsidRPr="00FC0EB4" w:rsidRDefault="00452C31" w:rsidP="00FC0E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комплекс — это кладбище Арсеньевых-Лермонтовых с часовней над ним, где покоится поэт, находящаяся рядом с часовней могила отца поэта, сельская церковь Михаила Архангела и </w:t>
      </w:r>
      <w:proofErr w:type="gramStart"/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сторожка</w:t>
      </w:r>
      <w:proofErr w:type="gramEnd"/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52C31" w:rsidRPr="00FC0EB4" w:rsidRDefault="00452C31" w:rsidP="00FC0E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Третий комплекс — имение "милой тетеньки" М.А. </w:t>
      </w:r>
      <w:proofErr w:type="spellStart"/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Шан-Гирей</w:t>
      </w:r>
      <w:proofErr w:type="spellEnd"/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Апалиха</w:t>
      </w:r>
      <w:proofErr w:type="spellEnd"/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находящееся в трех километрах </w:t>
      </w:r>
      <w:proofErr w:type="gramStart"/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Тархан</w:t>
      </w:r>
      <w:proofErr w:type="gramEnd"/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второй дом Лермонтова.</w:t>
      </w:r>
    </w:p>
    <w:p w:rsidR="00452C31" w:rsidRPr="00FC0EB4" w:rsidRDefault="00452C31" w:rsidP="00FC0E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Государственный музей М.Ю. Лермонтова открыт в 1939 году в селе </w:t>
      </w:r>
      <w:proofErr w:type="spellStart"/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Лермонтово</w:t>
      </w:r>
      <w:proofErr w:type="spellEnd"/>
      <w:r w:rsidRPr="00FC0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февраля 1917 года село Тарханы) в имении бабушки поэта Елизаветы Алексеевны Арсеньевой (урожденной Столыпиной). В 1969 году он преобразован в Государственный музей-заповедник "Тарханы". В 1997 г. Указом Президента России музей включен в Государственный свод особо ценных объектов культурного наследия народов Российской Федерации. Директором музея с 1977 года является Заслуженный работник культуры России Тамара Михайловна Мельникова.</w:t>
      </w:r>
    </w:p>
    <w:p w:rsidR="00221309" w:rsidRPr="00FC0EB4" w:rsidRDefault="00221309" w:rsidP="00FC0EB4">
      <w:pPr>
        <w:pStyle w:val="a5"/>
        <w:spacing w:after="0"/>
        <w:jc w:val="both"/>
        <w:textAlignment w:val="baseline"/>
        <w:rPr>
          <w:b/>
        </w:rPr>
      </w:pPr>
      <w:r w:rsidRPr="00FC0EB4">
        <w:rPr>
          <w:b/>
        </w:rPr>
        <w:t xml:space="preserve">Слайд </w:t>
      </w:r>
      <w:r w:rsidR="00FE7E0C" w:rsidRPr="00FC0EB4">
        <w:rPr>
          <w:b/>
        </w:rPr>
        <w:t>26, 27 – Бородино</w:t>
      </w:r>
    </w:p>
    <w:p w:rsidR="006D72AC" w:rsidRPr="00FC0EB4" w:rsidRDefault="00FE7E0C" w:rsidP="00FC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B4">
        <w:rPr>
          <w:rFonts w:ascii="Times New Roman" w:hAnsi="Times New Roman" w:cs="Times New Roman"/>
          <w:b/>
          <w:sz w:val="24"/>
          <w:szCs w:val="24"/>
        </w:rPr>
        <w:t xml:space="preserve">Слайд 28 </w:t>
      </w:r>
      <w:r w:rsidR="006D72AC" w:rsidRPr="00FC0EB4">
        <w:rPr>
          <w:rFonts w:ascii="Times New Roman" w:hAnsi="Times New Roman" w:cs="Times New Roman"/>
          <w:sz w:val="24"/>
          <w:szCs w:val="24"/>
        </w:rPr>
        <w:t xml:space="preserve">Стихотворение «Бородино», написанное в 1837 году к </w:t>
      </w:r>
      <w:proofErr w:type="spellStart"/>
      <w:r w:rsidR="006D72AC" w:rsidRPr="00FC0EB4">
        <w:rPr>
          <w:rFonts w:ascii="Times New Roman" w:hAnsi="Times New Roman" w:cs="Times New Roman"/>
          <w:sz w:val="24"/>
          <w:szCs w:val="24"/>
        </w:rPr>
        <w:t>двадцатипятилетию</w:t>
      </w:r>
      <w:proofErr w:type="spellEnd"/>
      <w:r w:rsidR="006D72AC" w:rsidRPr="00FC0EB4">
        <w:rPr>
          <w:rFonts w:ascii="Times New Roman" w:hAnsi="Times New Roman" w:cs="Times New Roman"/>
          <w:sz w:val="24"/>
          <w:szCs w:val="24"/>
        </w:rPr>
        <w:t xml:space="preserve"> Бородинской битвы, стало первым опубликованным стихотворением Лермонтова, появившимся на страницах журнала современник. Но впервые к этой теме поэт обратился еще в юношеском стихотворении «Поле Бородина» в 1830 году. Из этой первоначальной зарисовки Бородинского сражения и выросло знаменитое стихотворение поэта, воплотившее его размышления об историческом прошлом Росс</w:t>
      </w:r>
      <w:proofErr w:type="gramStart"/>
      <w:r w:rsidR="006D72AC" w:rsidRPr="00FC0EB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6D72AC" w:rsidRPr="00FC0EB4">
        <w:rPr>
          <w:rFonts w:ascii="Times New Roman" w:hAnsi="Times New Roman" w:cs="Times New Roman"/>
          <w:sz w:val="24"/>
          <w:szCs w:val="24"/>
        </w:rPr>
        <w:t xml:space="preserve"> дальнейшей судьбе, поставившее проблему национального характера и выразившее отношение автора к современному ему поколению.</w:t>
      </w:r>
    </w:p>
    <w:p w:rsidR="00FE7E0C" w:rsidRPr="00FC0EB4" w:rsidRDefault="00FE7E0C" w:rsidP="00FC0EB4">
      <w:pPr>
        <w:pStyle w:val="a5"/>
        <w:spacing w:after="0"/>
        <w:jc w:val="both"/>
        <w:textAlignment w:val="baseline"/>
      </w:pPr>
      <w:r w:rsidRPr="00FC0EB4">
        <w:t>По жанру произведение напоминает балладу, и как положено балладе, повествует о ставшем легендарном уже во времена Лермонтова героическом событии.</w:t>
      </w:r>
    </w:p>
    <w:p w:rsidR="00FE7E0C" w:rsidRPr="00FC0EB4" w:rsidRDefault="00FE7E0C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 xml:space="preserve">Слайд </w:t>
      </w:r>
      <w:r w:rsidR="00516523" w:rsidRPr="00FC0EB4">
        <w:rPr>
          <w:b/>
        </w:rPr>
        <w:t>29</w:t>
      </w:r>
    </w:p>
    <w:p w:rsidR="00194F15" w:rsidRPr="00FC0EB4" w:rsidRDefault="00194F15" w:rsidP="00FC0EB4">
      <w:pPr>
        <w:pStyle w:val="a5"/>
        <w:spacing w:after="0"/>
        <w:jc w:val="both"/>
      </w:pPr>
      <w:r w:rsidRPr="00FC0EB4">
        <w:rPr>
          <w:bCs/>
          <w:i/>
          <w:iCs/>
        </w:rPr>
        <w:t xml:space="preserve">- </w:t>
      </w:r>
      <w:r w:rsidRPr="00FC0EB4">
        <w:rPr>
          <w:bCs/>
        </w:rPr>
        <w:t xml:space="preserve">Скажи-ка, дядя, ведь </w:t>
      </w:r>
      <w:proofErr w:type="gramStart"/>
      <w:r w:rsidRPr="00FC0EB4">
        <w:rPr>
          <w:bCs/>
        </w:rPr>
        <w:t>не даром</w:t>
      </w:r>
      <w:proofErr w:type="gramEnd"/>
      <w:r w:rsidRPr="00FC0EB4">
        <w:rPr>
          <w:bCs/>
        </w:rPr>
        <w:t xml:space="preserve"> </w:t>
      </w:r>
    </w:p>
    <w:p w:rsidR="00194F15" w:rsidRPr="00FC0EB4" w:rsidRDefault="00194F15" w:rsidP="00FC0EB4">
      <w:pPr>
        <w:pStyle w:val="a5"/>
        <w:spacing w:after="0"/>
        <w:jc w:val="both"/>
      </w:pPr>
      <w:r w:rsidRPr="00FC0EB4">
        <w:rPr>
          <w:bCs/>
        </w:rPr>
        <w:t xml:space="preserve">Москва, спаленная пожаром, </w:t>
      </w:r>
    </w:p>
    <w:p w:rsidR="00194F15" w:rsidRPr="00FC0EB4" w:rsidRDefault="00194F15" w:rsidP="00FC0EB4">
      <w:pPr>
        <w:pStyle w:val="a5"/>
        <w:spacing w:after="0"/>
        <w:jc w:val="both"/>
      </w:pPr>
      <w:r w:rsidRPr="00FC0EB4">
        <w:rPr>
          <w:bCs/>
        </w:rPr>
        <w:t xml:space="preserve">Французу </w:t>
      </w:r>
      <w:proofErr w:type="gramStart"/>
      <w:r w:rsidRPr="00FC0EB4">
        <w:rPr>
          <w:bCs/>
        </w:rPr>
        <w:t>отдана</w:t>
      </w:r>
      <w:proofErr w:type="gramEnd"/>
      <w:r w:rsidRPr="00FC0EB4">
        <w:rPr>
          <w:bCs/>
        </w:rPr>
        <w:t xml:space="preserve">? </w:t>
      </w:r>
    </w:p>
    <w:p w:rsidR="00194F15" w:rsidRPr="00FC0EB4" w:rsidRDefault="00194F15" w:rsidP="00FC0EB4">
      <w:pPr>
        <w:pStyle w:val="a5"/>
        <w:spacing w:after="0"/>
        <w:jc w:val="both"/>
      </w:pPr>
      <w:r w:rsidRPr="00FC0EB4">
        <w:rPr>
          <w:bCs/>
        </w:rPr>
        <w:t xml:space="preserve">Ведь были ж схватки боевые, </w:t>
      </w:r>
    </w:p>
    <w:p w:rsidR="00194F15" w:rsidRPr="00FC0EB4" w:rsidRDefault="00194F15" w:rsidP="00FC0EB4">
      <w:pPr>
        <w:pStyle w:val="a5"/>
        <w:spacing w:after="0"/>
        <w:jc w:val="both"/>
      </w:pPr>
      <w:r w:rsidRPr="00FC0EB4">
        <w:rPr>
          <w:bCs/>
        </w:rPr>
        <w:t xml:space="preserve">Да, говорят, еще какие! </w:t>
      </w:r>
    </w:p>
    <w:p w:rsidR="00194F15" w:rsidRPr="00FC0EB4" w:rsidRDefault="00194F15" w:rsidP="00FC0EB4">
      <w:pPr>
        <w:pStyle w:val="a5"/>
        <w:spacing w:after="0"/>
        <w:jc w:val="both"/>
      </w:pPr>
      <w:r w:rsidRPr="00FC0EB4">
        <w:rPr>
          <w:bCs/>
        </w:rPr>
        <w:t xml:space="preserve">Недаром помнит вся Россия </w:t>
      </w:r>
    </w:p>
    <w:p w:rsidR="00194F15" w:rsidRPr="00FC0EB4" w:rsidRDefault="00194F15" w:rsidP="00FC0EB4">
      <w:pPr>
        <w:pStyle w:val="a5"/>
        <w:spacing w:after="0"/>
        <w:jc w:val="both"/>
      </w:pPr>
      <w:r w:rsidRPr="00FC0EB4">
        <w:rPr>
          <w:bCs/>
        </w:rPr>
        <w:t xml:space="preserve">Про день Бородина! </w:t>
      </w:r>
    </w:p>
    <w:p w:rsidR="00221309" w:rsidRPr="00FC0EB4" w:rsidRDefault="00221309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3</w:t>
      </w:r>
      <w:r w:rsidR="00516523" w:rsidRPr="00FC0EB4">
        <w:rPr>
          <w:b/>
        </w:rPr>
        <w:t>0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/>
          <w:bCs/>
        </w:rPr>
        <w:lastRenderedPageBreak/>
        <w:t xml:space="preserve">- </w:t>
      </w:r>
      <w:r w:rsidRPr="00FC0EB4">
        <w:rPr>
          <w:bCs/>
        </w:rPr>
        <w:t xml:space="preserve">Да, были люди в наше время,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Не то, что нынешнее племя: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Богатыри - не вы!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Плохая им досталась доля: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Немногие вернулись с поля...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Не будь на то господня воля,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Не отдали б Москвы! </w:t>
      </w:r>
    </w:p>
    <w:p w:rsidR="00221309" w:rsidRPr="00FC0EB4" w:rsidRDefault="00221309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3</w:t>
      </w:r>
      <w:r w:rsidR="00516523" w:rsidRPr="00FC0EB4">
        <w:rPr>
          <w:b/>
        </w:rPr>
        <w:t>1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Мы долго </w:t>
      </w:r>
      <w:proofErr w:type="gramStart"/>
      <w:r w:rsidRPr="00FC0EB4">
        <w:rPr>
          <w:bCs/>
        </w:rPr>
        <w:t>молча</w:t>
      </w:r>
      <w:proofErr w:type="gramEnd"/>
      <w:r w:rsidRPr="00FC0EB4">
        <w:rPr>
          <w:bCs/>
        </w:rPr>
        <w:t xml:space="preserve"> отступали,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Досадно было, боя ждали,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Ворчали старики: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"Что ж мы? на зимние квартиры?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Не смеют, что ли, командиры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Чужие изорвать мундиры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О русские штыки?" </w:t>
      </w:r>
    </w:p>
    <w:p w:rsidR="00221309" w:rsidRPr="00FC0EB4" w:rsidRDefault="00221309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3</w:t>
      </w:r>
      <w:r w:rsidR="00516523" w:rsidRPr="00FC0EB4">
        <w:rPr>
          <w:b/>
        </w:rPr>
        <w:t>2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И вот нашли большое поле: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Есть </w:t>
      </w:r>
      <w:proofErr w:type="gramStart"/>
      <w:r w:rsidRPr="00FC0EB4">
        <w:rPr>
          <w:bCs/>
        </w:rPr>
        <w:t>разгуляться</w:t>
      </w:r>
      <w:proofErr w:type="gramEnd"/>
      <w:r w:rsidRPr="00FC0EB4">
        <w:rPr>
          <w:bCs/>
        </w:rPr>
        <w:t xml:space="preserve"> где на воле!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Построили редут. </w:t>
      </w:r>
    </w:p>
    <w:p w:rsidR="00221309" w:rsidRPr="00FC0EB4" w:rsidRDefault="00221309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3</w:t>
      </w:r>
      <w:r w:rsidR="00516523" w:rsidRPr="00FC0EB4">
        <w:rPr>
          <w:b/>
        </w:rPr>
        <w:t>3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У </w:t>
      </w:r>
      <w:proofErr w:type="gramStart"/>
      <w:r w:rsidRPr="00FC0EB4">
        <w:rPr>
          <w:bCs/>
        </w:rPr>
        <w:t>наших</w:t>
      </w:r>
      <w:proofErr w:type="gramEnd"/>
      <w:r w:rsidRPr="00FC0EB4">
        <w:rPr>
          <w:bCs/>
        </w:rPr>
        <w:t xml:space="preserve">  ушки на макушке!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Чуть утро осветило пушки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И леса синие верхушки -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Французы тут как тут.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Забил заряд я в пушку туго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И думал: угощу я друга!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Постой-ка, брат </w:t>
      </w:r>
      <w:proofErr w:type="spellStart"/>
      <w:r w:rsidRPr="00FC0EB4">
        <w:rPr>
          <w:bCs/>
        </w:rPr>
        <w:t>мусью</w:t>
      </w:r>
      <w:proofErr w:type="spellEnd"/>
      <w:r w:rsidRPr="00FC0EB4">
        <w:rPr>
          <w:bCs/>
        </w:rPr>
        <w:t xml:space="preserve">! </w:t>
      </w:r>
    </w:p>
    <w:p w:rsidR="00221309" w:rsidRPr="00FC0EB4" w:rsidRDefault="00221309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3</w:t>
      </w:r>
      <w:r w:rsidR="00516523" w:rsidRPr="00FC0EB4">
        <w:rPr>
          <w:b/>
        </w:rPr>
        <w:t>4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Что тут хитрить, </w:t>
      </w:r>
      <w:proofErr w:type="gramStart"/>
      <w:r w:rsidRPr="00FC0EB4">
        <w:rPr>
          <w:bCs/>
        </w:rPr>
        <w:t>пожалуй</w:t>
      </w:r>
      <w:proofErr w:type="gramEnd"/>
      <w:r w:rsidRPr="00FC0EB4">
        <w:rPr>
          <w:bCs/>
        </w:rPr>
        <w:t xml:space="preserve"> к бою;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Уж мы пойдем ломить стеною,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Уж постоим мы головою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За родину свою!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Два дня мы были в перестрелке.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Что толку в этакой безделке? </w:t>
      </w:r>
    </w:p>
    <w:p w:rsidR="00FE7E0C" w:rsidRPr="00FC0EB4" w:rsidRDefault="00FE7E0C" w:rsidP="00FC0EB4">
      <w:pPr>
        <w:pStyle w:val="a5"/>
        <w:spacing w:after="0"/>
        <w:jc w:val="both"/>
        <w:rPr>
          <w:b/>
        </w:rPr>
      </w:pPr>
      <w:r w:rsidRPr="00FC0EB4">
        <w:rPr>
          <w:bCs/>
        </w:rPr>
        <w:t>Мы ждали третий день</w:t>
      </w:r>
      <w:r w:rsidRPr="00FC0EB4">
        <w:rPr>
          <w:b/>
          <w:bCs/>
        </w:rPr>
        <w:t xml:space="preserve">. </w:t>
      </w:r>
    </w:p>
    <w:p w:rsidR="00221309" w:rsidRPr="00FC0EB4" w:rsidRDefault="00221309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3</w:t>
      </w:r>
      <w:r w:rsidR="00BE4CAA" w:rsidRPr="00FC0EB4">
        <w:rPr>
          <w:b/>
        </w:rPr>
        <w:t>5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Повсюду стали слышны речи: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"Пора добраться до картечи!"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И вот на поле грозной сечи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Ночная пала тень.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Прилег  вздремнуть я у лафета,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И слышно было до рассвета,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Как ликовал француз. </w:t>
      </w:r>
    </w:p>
    <w:p w:rsidR="00221309" w:rsidRPr="00FC0EB4" w:rsidRDefault="00221309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3</w:t>
      </w:r>
      <w:r w:rsidR="00BE4CAA" w:rsidRPr="00FC0EB4">
        <w:rPr>
          <w:b/>
        </w:rPr>
        <w:t>6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Но </w:t>
      </w:r>
      <w:proofErr w:type="gramStart"/>
      <w:r w:rsidRPr="00FC0EB4">
        <w:rPr>
          <w:bCs/>
        </w:rPr>
        <w:t>тих</w:t>
      </w:r>
      <w:proofErr w:type="gramEnd"/>
      <w:r w:rsidRPr="00FC0EB4">
        <w:rPr>
          <w:bCs/>
        </w:rPr>
        <w:t xml:space="preserve"> был наш бивак открытый: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Кто кивер чистил весь избитый,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lastRenderedPageBreak/>
        <w:t xml:space="preserve">Кто штык точил, ворча сердито, </w:t>
      </w:r>
    </w:p>
    <w:p w:rsidR="00FE7E0C" w:rsidRPr="00FC0EB4" w:rsidRDefault="00FE7E0C" w:rsidP="00FC0EB4">
      <w:pPr>
        <w:pStyle w:val="a5"/>
        <w:spacing w:after="0"/>
        <w:jc w:val="both"/>
      </w:pPr>
      <w:r w:rsidRPr="00FC0EB4">
        <w:rPr>
          <w:bCs/>
        </w:rPr>
        <w:t xml:space="preserve">Кусая длинный ус. </w:t>
      </w:r>
    </w:p>
    <w:p w:rsidR="00221309" w:rsidRPr="00FC0EB4" w:rsidRDefault="00221309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3</w:t>
      </w:r>
      <w:r w:rsidR="00BE4CAA" w:rsidRPr="00FC0EB4">
        <w:rPr>
          <w:b/>
        </w:rPr>
        <w:t>7</w:t>
      </w:r>
    </w:p>
    <w:p w:rsidR="00D52A7F" w:rsidRPr="00FC0EB4" w:rsidRDefault="00D52A7F" w:rsidP="00FC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B4">
        <w:rPr>
          <w:rFonts w:ascii="Times New Roman" w:hAnsi="Times New Roman" w:cs="Times New Roman"/>
          <w:bCs/>
          <w:sz w:val="24"/>
          <w:szCs w:val="24"/>
        </w:rPr>
        <w:t xml:space="preserve">И только небо засветилось, </w:t>
      </w:r>
    </w:p>
    <w:p w:rsidR="00D52A7F" w:rsidRPr="00FC0EB4" w:rsidRDefault="00D52A7F" w:rsidP="00FC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B4">
        <w:rPr>
          <w:rFonts w:ascii="Times New Roman" w:hAnsi="Times New Roman" w:cs="Times New Roman"/>
          <w:bCs/>
          <w:sz w:val="24"/>
          <w:szCs w:val="24"/>
        </w:rPr>
        <w:t xml:space="preserve">Все шумно вдруг зашевелилось, </w:t>
      </w:r>
    </w:p>
    <w:p w:rsidR="00D52A7F" w:rsidRPr="00FC0EB4" w:rsidRDefault="00D52A7F" w:rsidP="00FC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B4">
        <w:rPr>
          <w:rFonts w:ascii="Times New Roman" w:hAnsi="Times New Roman" w:cs="Times New Roman"/>
          <w:bCs/>
          <w:sz w:val="24"/>
          <w:szCs w:val="24"/>
        </w:rPr>
        <w:t xml:space="preserve">Сверкнул за строем строй. </w:t>
      </w:r>
    </w:p>
    <w:p w:rsidR="00D52A7F" w:rsidRPr="00FC0EB4" w:rsidRDefault="00D52A7F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3</w:t>
      </w:r>
      <w:r w:rsidR="00BE4CAA" w:rsidRPr="00FC0EB4">
        <w:rPr>
          <w:b/>
        </w:rPr>
        <w:t>8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Полковник наш рожден был хватом: 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Слуга царю, отец солдатам... 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Да, жаль его: сражен булатом, 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Он спит в земле сырой. </w:t>
      </w:r>
    </w:p>
    <w:p w:rsidR="00BE4CAA" w:rsidRPr="00FC0EB4" w:rsidRDefault="00BE4CAA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39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И молвил он, сверкнув очами: 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"Ребята! не Москва ль за нами? 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Умремте же под Москвой, 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Как наши братья умирали!" </w:t>
      </w:r>
    </w:p>
    <w:p w:rsidR="00D52A7F" w:rsidRPr="00FC0EB4" w:rsidRDefault="00D52A7F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</w:t>
      </w:r>
      <w:r w:rsidR="00BE4CAA" w:rsidRPr="00FC0EB4">
        <w:rPr>
          <w:b/>
        </w:rPr>
        <w:t xml:space="preserve"> 40</w:t>
      </w:r>
    </w:p>
    <w:p w:rsidR="00BE4CAA" w:rsidRPr="00FC0EB4" w:rsidRDefault="00BE4CAA" w:rsidP="00FC0EB4">
      <w:pPr>
        <w:pStyle w:val="a5"/>
        <w:spacing w:after="0"/>
        <w:jc w:val="both"/>
        <w:rPr>
          <w:bCs/>
        </w:rPr>
      </w:pPr>
      <w:r w:rsidRPr="00FC0EB4">
        <w:rPr>
          <w:bCs/>
        </w:rPr>
        <w:t xml:space="preserve">И умереть мы обещали, </w:t>
      </w:r>
    </w:p>
    <w:p w:rsidR="00BE4CAA" w:rsidRPr="00FC0EB4" w:rsidRDefault="00BE4CAA" w:rsidP="00FC0EB4">
      <w:pPr>
        <w:pStyle w:val="a5"/>
        <w:spacing w:after="0"/>
        <w:jc w:val="both"/>
        <w:rPr>
          <w:bCs/>
        </w:rPr>
      </w:pPr>
      <w:r w:rsidRPr="00FC0EB4">
        <w:rPr>
          <w:bCs/>
        </w:rPr>
        <w:t xml:space="preserve">И клятву верности сдержали </w:t>
      </w:r>
    </w:p>
    <w:p w:rsidR="00BE4CAA" w:rsidRPr="00FC0EB4" w:rsidRDefault="00BE4CAA" w:rsidP="00FC0EB4">
      <w:pPr>
        <w:pStyle w:val="a5"/>
        <w:spacing w:after="0"/>
        <w:jc w:val="both"/>
        <w:rPr>
          <w:bCs/>
        </w:rPr>
      </w:pPr>
      <w:r w:rsidRPr="00FC0EB4">
        <w:rPr>
          <w:bCs/>
        </w:rPr>
        <w:t xml:space="preserve">Мы в Бородинский бой. </w:t>
      </w:r>
    </w:p>
    <w:p w:rsidR="00BE4CAA" w:rsidRPr="00FC0EB4" w:rsidRDefault="00BE4CAA" w:rsidP="00FC0EB4">
      <w:pPr>
        <w:pStyle w:val="a5"/>
        <w:spacing w:after="0"/>
        <w:jc w:val="both"/>
        <w:rPr>
          <w:bCs/>
        </w:rPr>
      </w:pPr>
      <w:proofErr w:type="gramStart"/>
      <w:r w:rsidRPr="00FC0EB4">
        <w:rPr>
          <w:bCs/>
        </w:rPr>
        <w:t>Ну</w:t>
      </w:r>
      <w:proofErr w:type="gramEnd"/>
      <w:r w:rsidRPr="00FC0EB4">
        <w:rPr>
          <w:bCs/>
        </w:rPr>
        <w:t xml:space="preserve"> ж был денек! Сквозь дым летучий </w:t>
      </w:r>
    </w:p>
    <w:p w:rsidR="00BE4CAA" w:rsidRPr="00FC0EB4" w:rsidRDefault="00BE4CAA" w:rsidP="00FC0EB4">
      <w:pPr>
        <w:pStyle w:val="a5"/>
        <w:spacing w:after="0"/>
        <w:jc w:val="both"/>
        <w:rPr>
          <w:bCs/>
        </w:rPr>
      </w:pPr>
      <w:r w:rsidRPr="00FC0EB4">
        <w:rPr>
          <w:bCs/>
        </w:rPr>
        <w:t xml:space="preserve">Французы двинулись, как тучи, </w:t>
      </w:r>
    </w:p>
    <w:p w:rsidR="00BE4CAA" w:rsidRPr="00FC0EB4" w:rsidRDefault="00BE4CAA" w:rsidP="00FC0EB4">
      <w:pPr>
        <w:pStyle w:val="a5"/>
        <w:spacing w:after="0"/>
        <w:jc w:val="both"/>
        <w:rPr>
          <w:bCs/>
        </w:rPr>
      </w:pPr>
      <w:r w:rsidRPr="00FC0EB4">
        <w:rPr>
          <w:bCs/>
        </w:rPr>
        <w:t xml:space="preserve">И всё на наш редут. </w:t>
      </w:r>
    </w:p>
    <w:p w:rsidR="00D52A7F" w:rsidRPr="00FC0EB4" w:rsidRDefault="00D52A7F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 xml:space="preserve">Слайд </w:t>
      </w:r>
      <w:r w:rsidR="00BE4CAA" w:rsidRPr="00FC0EB4">
        <w:rPr>
          <w:b/>
        </w:rPr>
        <w:t>41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Уланы с пестрыми значками, 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Драгуны с конскими хвостами, 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Все промелькнули перед нами, 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Все побывали тут. </w:t>
      </w:r>
    </w:p>
    <w:p w:rsidR="00D52A7F" w:rsidRPr="00FC0EB4" w:rsidRDefault="00D52A7F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 xml:space="preserve">Слайд </w:t>
      </w:r>
      <w:r w:rsidR="00BE4CAA" w:rsidRPr="00FC0EB4">
        <w:rPr>
          <w:b/>
        </w:rPr>
        <w:t>42</w:t>
      </w:r>
    </w:p>
    <w:p w:rsidR="00D52A7F" w:rsidRPr="00FC0EB4" w:rsidRDefault="00D52A7F" w:rsidP="00FC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B4">
        <w:rPr>
          <w:rFonts w:ascii="Times New Roman" w:hAnsi="Times New Roman" w:cs="Times New Roman"/>
          <w:bCs/>
          <w:sz w:val="24"/>
          <w:szCs w:val="24"/>
        </w:rPr>
        <w:t xml:space="preserve">Вам не видать таких сражений! </w:t>
      </w:r>
    </w:p>
    <w:p w:rsidR="00D52A7F" w:rsidRPr="00FC0EB4" w:rsidRDefault="00D52A7F" w:rsidP="00FC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B4">
        <w:rPr>
          <w:rFonts w:ascii="Times New Roman" w:hAnsi="Times New Roman" w:cs="Times New Roman"/>
          <w:bCs/>
          <w:sz w:val="24"/>
          <w:szCs w:val="24"/>
        </w:rPr>
        <w:t xml:space="preserve">Носились знамена, как тени, </w:t>
      </w:r>
    </w:p>
    <w:p w:rsidR="00D52A7F" w:rsidRPr="00FC0EB4" w:rsidRDefault="00D52A7F" w:rsidP="00FC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B4">
        <w:rPr>
          <w:rFonts w:ascii="Times New Roman" w:hAnsi="Times New Roman" w:cs="Times New Roman"/>
          <w:bCs/>
          <w:sz w:val="24"/>
          <w:szCs w:val="24"/>
        </w:rPr>
        <w:t xml:space="preserve">В дыму огонь блестел, </w:t>
      </w:r>
    </w:p>
    <w:p w:rsidR="00BE4CAA" w:rsidRPr="00FC0EB4" w:rsidRDefault="00BE4CAA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43</w:t>
      </w:r>
    </w:p>
    <w:p w:rsidR="00D52A7F" w:rsidRPr="00FC0EB4" w:rsidRDefault="00D52A7F" w:rsidP="00FC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B4">
        <w:rPr>
          <w:rFonts w:ascii="Times New Roman" w:hAnsi="Times New Roman" w:cs="Times New Roman"/>
          <w:bCs/>
          <w:sz w:val="24"/>
          <w:szCs w:val="24"/>
        </w:rPr>
        <w:t xml:space="preserve">Звучал булат, картечь визжала, </w:t>
      </w:r>
    </w:p>
    <w:p w:rsidR="00D52A7F" w:rsidRPr="00FC0EB4" w:rsidRDefault="00D52A7F" w:rsidP="00FC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B4">
        <w:rPr>
          <w:rFonts w:ascii="Times New Roman" w:hAnsi="Times New Roman" w:cs="Times New Roman"/>
          <w:bCs/>
          <w:sz w:val="24"/>
          <w:szCs w:val="24"/>
        </w:rPr>
        <w:t xml:space="preserve">Рука бойцов колоть устала, </w:t>
      </w:r>
    </w:p>
    <w:p w:rsidR="00D52A7F" w:rsidRPr="00FC0EB4" w:rsidRDefault="00D52A7F" w:rsidP="00FC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B4">
        <w:rPr>
          <w:rFonts w:ascii="Times New Roman" w:hAnsi="Times New Roman" w:cs="Times New Roman"/>
          <w:bCs/>
          <w:sz w:val="24"/>
          <w:szCs w:val="24"/>
        </w:rPr>
        <w:t xml:space="preserve">И ядрам пролетать мешала </w:t>
      </w:r>
    </w:p>
    <w:p w:rsidR="00D52A7F" w:rsidRPr="00FC0EB4" w:rsidRDefault="00D52A7F" w:rsidP="00FC0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EB4">
        <w:rPr>
          <w:rFonts w:ascii="Times New Roman" w:hAnsi="Times New Roman" w:cs="Times New Roman"/>
          <w:bCs/>
          <w:sz w:val="24"/>
          <w:szCs w:val="24"/>
        </w:rPr>
        <w:t xml:space="preserve">Гора кровавых тел. </w:t>
      </w:r>
    </w:p>
    <w:p w:rsidR="00D52A7F" w:rsidRPr="00FC0EB4" w:rsidRDefault="00D52A7F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 xml:space="preserve">Слайд </w:t>
      </w:r>
      <w:r w:rsidR="00BE4CAA" w:rsidRPr="00FC0EB4">
        <w:rPr>
          <w:b/>
        </w:rPr>
        <w:t>44</w:t>
      </w:r>
    </w:p>
    <w:p w:rsidR="006D72AC" w:rsidRPr="00FC0EB4" w:rsidRDefault="006D72AC" w:rsidP="00FC0EB4">
      <w:pPr>
        <w:pStyle w:val="a5"/>
        <w:spacing w:after="0"/>
        <w:jc w:val="both"/>
        <w:rPr>
          <w:bCs/>
        </w:rPr>
      </w:pPr>
      <w:r w:rsidRPr="00FC0EB4">
        <w:rPr>
          <w:bCs/>
        </w:rPr>
        <w:t xml:space="preserve">Изведал враг в тот день немало, </w:t>
      </w:r>
    </w:p>
    <w:p w:rsidR="006D72AC" w:rsidRPr="00FC0EB4" w:rsidRDefault="006D72AC" w:rsidP="00FC0EB4">
      <w:pPr>
        <w:pStyle w:val="a5"/>
        <w:spacing w:after="0"/>
        <w:jc w:val="both"/>
        <w:rPr>
          <w:bCs/>
        </w:rPr>
      </w:pPr>
      <w:r w:rsidRPr="00FC0EB4">
        <w:rPr>
          <w:bCs/>
        </w:rPr>
        <w:t xml:space="preserve">Что значит русский бой удалый, </w:t>
      </w:r>
    </w:p>
    <w:p w:rsidR="006D72AC" w:rsidRPr="00FC0EB4" w:rsidRDefault="006D72AC" w:rsidP="00FC0EB4">
      <w:pPr>
        <w:pStyle w:val="a5"/>
        <w:spacing w:after="0"/>
        <w:jc w:val="both"/>
        <w:rPr>
          <w:bCs/>
        </w:rPr>
      </w:pPr>
      <w:r w:rsidRPr="00FC0EB4">
        <w:rPr>
          <w:bCs/>
        </w:rPr>
        <w:t xml:space="preserve">Наш рукопашный бой!.. </w:t>
      </w:r>
    </w:p>
    <w:p w:rsidR="006D72AC" w:rsidRPr="00FC0EB4" w:rsidRDefault="006D72AC" w:rsidP="00FC0EB4">
      <w:pPr>
        <w:pStyle w:val="a5"/>
        <w:spacing w:after="0"/>
        <w:jc w:val="both"/>
        <w:rPr>
          <w:bCs/>
        </w:rPr>
      </w:pPr>
      <w:r w:rsidRPr="00FC0EB4">
        <w:rPr>
          <w:bCs/>
        </w:rPr>
        <w:t xml:space="preserve">Земля тряслась - как наши груди; </w:t>
      </w:r>
    </w:p>
    <w:p w:rsidR="006D72AC" w:rsidRPr="00FC0EB4" w:rsidRDefault="006D72AC" w:rsidP="00FC0EB4">
      <w:pPr>
        <w:pStyle w:val="a5"/>
        <w:spacing w:after="0"/>
        <w:jc w:val="both"/>
        <w:rPr>
          <w:bCs/>
        </w:rPr>
      </w:pPr>
      <w:r w:rsidRPr="00FC0EB4">
        <w:rPr>
          <w:bCs/>
        </w:rPr>
        <w:t xml:space="preserve">Смешались в кучу кони, люди, </w:t>
      </w:r>
    </w:p>
    <w:p w:rsidR="006D72AC" w:rsidRPr="00FC0EB4" w:rsidRDefault="006D72AC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45</w:t>
      </w:r>
    </w:p>
    <w:p w:rsidR="006D72AC" w:rsidRPr="00FC0EB4" w:rsidRDefault="006D72AC" w:rsidP="00FC0EB4">
      <w:pPr>
        <w:pStyle w:val="a5"/>
        <w:spacing w:after="0"/>
        <w:jc w:val="both"/>
        <w:rPr>
          <w:bCs/>
        </w:rPr>
      </w:pPr>
      <w:r w:rsidRPr="00FC0EB4">
        <w:rPr>
          <w:bCs/>
        </w:rPr>
        <w:t xml:space="preserve">И залпы тысячи орудий </w:t>
      </w:r>
    </w:p>
    <w:p w:rsidR="006D72AC" w:rsidRPr="00FC0EB4" w:rsidRDefault="006D72AC" w:rsidP="00FC0EB4">
      <w:pPr>
        <w:pStyle w:val="a5"/>
        <w:spacing w:after="0"/>
        <w:jc w:val="both"/>
        <w:rPr>
          <w:bCs/>
        </w:rPr>
      </w:pPr>
      <w:r w:rsidRPr="00FC0EB4">
        <w:rPr>
          <w:bCs/>
        </w:rPr>
        <w:t xml:space="preserve">Слились в протяжный вой... </w:t>
      </w:r>
    </w:p>
    <w:p w:rsidR="006D72AC" w:rsidRPr="00FC0EB4" w:rsidRDefault="006D72AC" w:rsidP="00FC0EB4">
      <w:pPr>
        <w:pStyle w:val="a5"/>
        <w:spacing w:after="0"/>
        <w:jc w:val="both"/>
        <w:rPr>
          <w:bCs/>
        </w:rPr>
      </w:pPr>
      <w:r w:rsidRPr="00FC0EB4">
        <w:rPr>
          <w:bCs/>
        </w:rPr>
        <w:lastRenderedPageBreak/>
        <w:t xml:space="preserve">Вот смерклось. Были все готовы </w:t>
      </w:r>
    </w:p>
    <w:p w:rsidR="006D72AC" w:rsidRPr="00FC0EB4" w:rsidRDefault="006D72AC" w:rsidP="00FC0EB4">
      <w:pPr>
        <w:pStyle w:val="a5"/>
        <w:spacing w:after="0"/>
        <w:jc w:val="both"/>
        <w:rPr>
          <w:bCs/>
        </w:rPr>
      </w:pPr>
      <w:r w:rsidRPr="00FC0EB4">
        <w:rPr>
          <w:bCs/>
        </w:rPr>
        <w:t xml:space="preserve">Заутра бой затеять новый </w:t>
      </w:r>
    </w:p>
    <w:p w:rsidR="006D72AC" w:rsidRPr="00FC0EB4" w:rsidRDefault="006D72AC" w:rsidP="00FC0EB4">
      <w:pPr>
        <w:pStyle w:val="a5"/>
        <w:spacing w:after="0"/>
        <w:jc w:val="both"/>
        <w:rPr>
          <w:bCs/>
        </w:rPr>
      </w:pPr>
      <w:r w:rsidRPr="00FC0EB4">
        <w:rPr>
          <w:bCs/>
        </w:rPr>
        <w:t xml:space="preserve">И до конца стоять... </w:t>
      </w:r>
    </w:p>
    <w:p w:rsidR="006D72AC" w:rsidRPr="00FC0EB4" w:rsidRDefault="006D72AC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46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Вот затрещали барабаны - 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И отступили </w:t>
      </w:r>
      <w:proofErr w:type="spellStart"/>
      <w:r w:rsidRPr="00FC0EB4">
        <w:rPr>
          <w:bCs/>
        </w:rPr>
        <w:t>басурманы</w:t>
      </w:r>
      <w:proofErr w:type="spellEnd"/>
      <w:r w:rsidRPr="00FC0EB4">
        <w:rPr>
          <w:bCs/>
        </w:rPr>
        <w:t xml:space="preserve">. 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Тогда считать мы стали раны, 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Товарищей считать. </w:t>
      </w:r>
    </w:p>
    <w:p w:rsidR="006D72AC" w:rsidRPr="00FC0EB4" w:rsidRDefault="006D72AC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47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Да, были люди в наше время, </w:t>
      </w:r>
    </w:p>
    <w:p w:rsidR="006D72AC" w:rsidRPr="00FC0EB4" w:rsidRDefault="006D72AC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48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Могучее, лихое племя: </w:t>
      </w:r>
    </w:p>
    <w:p w:rsidR="006D72AC" w:rsidRPr="00FC0EB4" w:rsidRDefault="006D72AC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49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Богатыри - не вы. </w:t>
      </w:r>
    </w:p>
    <w:p w:rsidR="006D72AC" w:rsidRPr="00FC0EB4" w:rsidRDefault="006D72AC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50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Плохая им досталась доля: </w:t>
      </w:r>
    </w:p>
    <w:p w:rsidR="006D72AC" w:rsidRPr="00FC0EB4" w:rsidRDefault="006D72AC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51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Немногие вернулись с поля. </w:t>
      </w:r>
    </w:p>
    <w:p w:rsidR="006D72AC" w:rsidRPr="00FC0EB4" w:rsidRDefault="006D72AC" w:rsidP="00FC0EB4">
      <w:pPr>
        <w:pStyle w:val="a5"/>
        <w:spacing w:after="0"/>
        <w:jc w:val="both"/>
        <w:textAlignment w:val="baseline"/>
      </w:pPr>
      <w:r w:rsidRPr="00FC0EB4">
        <w:rPr>
          <w:b/>
        </w:rPr>
        <w:t>Слайд 52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Когда б на то не Божья воля, </w:t>
      </w:r>
    </w:p>
    <w:p w:rsidR="00D52A7F" w:rsidRPr="00FC0EB4" w:rsidRDefault="00D52A7F" w:rsidP="00FC0EB4">
      <w:pPr>
        <w:pStyle w:val="a5"/>
        <w:spacing w:after="0"/>
        <w:jc w:val="both"/>
      </w:pPr>
      <w:r w:rsidRPr="00FC0EB4">
        <w:rPr>
          <w:bCs/>
        </w:rPr>
        <w:t xml:space="preserve">Не отдали б Москвы! </w:t>
      </w:r>
    </w:p>
    <w:p w:rsidR="00D52A7F" w:rsidRPr="00FC0EB4" w:rsidRDefault="00D52A7F" w:rsidP="00FC0EB4">
      <w:pPr>
        <w:pStyle w:val="a5"/>
        <w:spacing w:after="0"/>
        <w:jc w:val="both"/>
        <w:textAlignment w:val="baseline"/>
        <w:rPr>
          <w:b/>
        </w:rPr>
      </w:pPr>
      <w:r w:rsidRPr="00FC0EB4">
        <w:rPr>
          <w:b/>
        </w:rPr>
        <w:t xml:space="preserve">Слайд </w:t>
      </w:r>
      <w:r w:rsidR="006D72AC" w:rsidRPr="00FC0EB4">
        <w:rPr>
          <w:b/>
        </w:rPr>
        <w:t>5</w:t>
      </w:r>
      <w:r w:rsidRPr="00FC0EB4">
        <w:rPr>
          <w:b/>
        </w:rPr>
        <w:t>3</w:t>
      </w:r>
    </w:p>
    <w:p w:rsidR="006D72AC" w:rsidRPr="00FC0EB4" w:rsidRDefault="006D72AC" w:rsidP="00FC0EB4">
      <w:pPr>
        <w:pStyle w:val="a5"/>
        <w:spacing w:after="0"/>
        <w:jc w:val="both"/>
        <w:textAlignment w:val="baseline"/>
        <w:rPr>
          <w:b/>
        </w:rPr>
      </w:pPr>
      <w:r w:rsidRPr="00FC0EB4">
        <w:rPr>
          <w:b/>
        </w:rPr>
        <w:t>Словарь:</w:t>
      </w:r>
    </w:p>
    <w:p w:rsidR="00061EA3" w:rsidRPr="00FC0EB4" w:rsidRDefault="00061EA3" w:rsidP="00FC0EB4">
      <w:pPr>
        <w:pStyle w:val="a5"/>
        <w:numPr>
          <w:ilvl w:val="0"/>
          <w:numId w:val="1"/>
        </w:numPr>
        <w:jc w:val="both"/>
      </w:pPr>
      <w:r w:rsidRPr="00FC0EB4">
        <w:rPr>
          <w:b/>
          <w:bCs/>
          <w:i/>
          <w:iCs/>
        </w:rPr>
        <w:t>Бивак</w:t>
      </w:r>
      <w:r w:rsidRPr="00FC0EB4">
        <w:t xml:space="preserve"> – привал, расположение войск вне населенного пункта.</w:t>
      </w:r>
    </w:p>
    <w:p w:rsidR="00061EA3" w:rsidRPr="00FC0EB4" w:rsidRDefault="00061EA3" w:rsidP="00FC0EB4">
      <w:pPr>
        <w:pStyle w:val="a5"/>
        <w:numPr>
          <w:ilvl w:val="0"/>
          <w:numId w:val="1"/>
        </w:numPr>
        <w:jc w:val="both"/>
      </w:pPr>
      <w:r w:rsidRPr="00FC0EB4">
        <w:rPr>
          <w:b/>
          <w:bCs/>
          <w:i/>
          <w:iCs/>
        </w:rPr>
        <w:t>Драгун</w:t>
      </w:r>
      <w:r w:rsidRPr="00FC0EB4">
        <w:t xml:space="preserve"> – военнослужащий кавалерийский (конных) частей.</w:t>
      </w:r>
    </w:p>
    <w:p w:rsidR="00061EA3" w:rsidRPr="00FC0EB4" w:rsidRDefault="00061EA3" w:rsidP="00FC0EB4">
      <w:pPr>
        <w:pStyle w:val="a5"/>
        <w:numPr>
          <w:ilvl w:val="0"/>
          <w:numId w:val="1"/>
        </w:numPr>
        <w:jc w:val="both"/>
      </w:pPr>
      <w:r w:rsidRPr="00FC0EB4">
        <w:rPr>
          <w:b/>
          <w:bCs/>
          <w:i/>
          <w:iCs/>
        </w:rPr>
        <w:t>Картечь</w:t>
      </w:r>
      <w:r w:rsidRPr="00FC0EB4">
        <w:t xml:space="preserve"> – начиненный круглыми пулями артиллерийский снаряд для массового поражения живых целей на близком расстоянии.</w:t>
      </w:r>
    </w:p>
    <w:p w:rsidR="00061EA3" w:rsidRPr="00FC0EB4" w:rsidRDefault="00061EA3" w:rsidP="00FC0EB4">
      <w:pPr>
        <w:pStyle w:val="a5"/>
        <w:numPr>
          <w:ilvl w:val="0"/>
          <w:numId w:val="1"/>
        </w:numPr>
        <w:jc w:val="both"/>
      </w:pPr>
      <w:r w:rsidRPr="00FC0EB4">
        <w:rPr>
          <w:b/>
          <w:bCs/>
          <w:i/>
          <w:iCs/>
        </w:rPr>
        <w:t>Кивер</w:t>
      </w:r>
      <w:r w:rsidRPr="00FC0EB4">
        <w:t xml:space="preserve"> – высокий головной убор из жесткой кожи с козырьком</w:t>
      </w:r>
    </w:p>
    <w:p w:rsidR="00061EA3" w:rsidRPr="00FC0EB4" w:rsidRDefault="00061EA3" w:rsidP="00FC0EB4">
      <w:pPr>
        <w:pStyle w:val="a5"/>
        <w:numPr>
          <w:ilvl w:val="0"/>
          <w:numId w:val="1"/>
        </w:numPr>
        <w:jc w:val="both"/>
      </w:pPr>
      <w:r w:rsidRPr="00FC0EB4">
        <w:rPr>
          <w:b/>
          <w:bCs/>
          <w:i/>
          <w:iCs/>
        </w:rPr>
        <w:t>Лафет</w:t>
      </w:r>
      <w:r w:rsidRPr="00FC0EB4">
        <w:t xml:space="preserve"> – станок (опора) артиллерийского орудия.</w:t>
      </w:r>
    </w:p>
    <w:p w:rsidR="00061EA3" w:rsidRPr="00FC0EB4" w:rsidRDefault="00061EA3" w:rsidP="00FC0EB4">
      <w:pPr>
        <w:pStyle w:val="a5"/>
        <w:numPr>
          <w:ilvl w:val="0"/>
          <w:numId w:val="1"/>
        </w:numPr>
        <w:jc w:val="both"/>
      </w:pPr>
      <w:proofErr w:type="spellStart"/>
      <w:r w:rsidRPr="00FC0EB4">
        <w:rPr>
          <w:b/>
          <w:bCs/>
          <w:i/>
          <w:iCs/>
        </w:rPr>
        <w:t>Мусью</w:t>
      </w:r>
      <w:proofErr w:type="spellEnd"/>
      <w:r w:rsidRPr="00FC0EB4">
        <w:t xml:space="preserve"> – ироническое обращение к французу (</w:t>
      </w:r>
      <w:proofErr w:type="gramStart"/>
      <w:r w:rsidRPr="00FC0EB4">
        <w:t>от</w:t>
      </w:r>
      <w:proofErr w:type="gramEnd"/>
      <w:r w:rsidRPr="00FC0EB4">
        <w:t xml:space="preserve"> месье).</w:t>
      </w:r>
    </w:p>
    <w:p w:rsidR="00061EA3" w:rsidRPr="00FC0EB4" w:rsidRDefault="00061EA3" w:rsidP="00FC0EB4">
      <w:pPr>
        <w:pStyle w:val="a5"/>
        <w:numPr>
          <w:ilvl w:val="0"/>
          <w:numId w:val="1"/>
        </w:numPr>
        <w:jc w:val="both"/>
      </w:pPr>
      <w:r w:rsidRPr="00FC0EB4">
        <w:rPr>
          <w:b/>
          <w:bCs/>
          <w:i/>
          <w:iCs/>
        </w:rPr>
        <w:t>Редут</w:t>
      </w:r>
      <w:r w:rsidRPr="00FC0EB4">
        <w:t xml:space="preserve"> – в старых армиях: сомкнутое прямоугольное, многоугольное или круглое полевое укрепление с наружным рвом и земляной насыпью.</w:t>
      </w:r>
    </w:p>
    <w:p w:rsidR="00061EA3" w:rsidRPr="00FC0EB4" w:rsidRDefault="00061EA3" w:rsidP="00FC0EB4">
      <w:pPr>
        <w:pStyle w:val="a5"/>
        <w:numPr>
          <w:ilvl w:val="0"/>
          <w:numId w:val="1"/>
        </w:numPr>
        <w:spacing w:after="0"/>
        <w:jc w:val="both"/>
      </w:pPr>
      <w:r w:rsidRPr="00FC0EB4">
        <w:rPr>
          <w:b/>
          <w:bCs/>
          <w:i/>
          <w:iCs/>
        </w:rPr>
        <w:t>Улан</w:t>
      </w:r>
      <w:r w:rsidRPr="00FC0EB4">
        <w:t xml:space="preserve"> – военнослужащий из частей легкой кавалерии (вооруженной только пиками).</w:t>
      </w:r>
    </w:p>
    <w:p w:rsidR="00061EA3" w:rsidRPr="00FC0EB4" w:rsidRDefault="00061EA3" w:rsidP="00FC0EB4">
      <w:pPr>
        <w:pStyle w:val="a5"/>
        <w:numPr>
          <w:ilvl w:val="0"/>
          <w:numId w:val="1"/>
        </w:numPr>
        <w:jc w:val="both"/>
      </w:pPr>
      <w:r w:rsidRPr="00FC0EB4">
        <w:rPr>
          <w:b/>
          <w:bCs/>
          <w:i/>
          <w:iCs/>
        </w:rPr>
        <w:t>Хват</w:t>
      </w:r>
      <w:r w:rsidRPr="00FC0EB4">
        <w:t xml:space="preserve"> – бойкий, полный молодечества человек.</w:t>
      </w:r>
    </w:p>
    <w:p w:rsidR="006D72AC" w:rsidRPr="00FC0EB4" w:rsidRDefault="006D72AC" w:rsidP="00FC0EB4">
      <w:pPr>
        <w:pStyle w:val="a5"/>
        <w:spacing w:after="0"/>
        <w:ind w:left="720"/>
        <w:jc w:val="both"/>
        <w:rPr>
          <w:b/>
          <w:bCs/>
          <w:iCs/>
        </w:rPr>
      </w:pPr>
      <w:r w:rsidRPr="00FC0EB4">
        <w:rPr>
          <w:b/>
          <w:bCs/>
          <w:iCs/>
        </w:rPr>
        <w:t>Слайд 54</w:t>
      </w:r>
    </w:p>
    <w:p w:rsidR="006D72AC" w:rsidRPr="00FC0EB4" w:rsidRDefault="006D72AC" w:rsidP="00FC0EB4">
      <w:pPr>
        <w:pStyle w:val="a5"/>
        <w:spacing w:after="0"/>
        <w:ind w:left="720"/>
        <w:jc w:val="both"/>
      </w:pPr>
      <w:r w:rsidRPr="00FC0EB4">
        <w:rPr>
          <w:bCs/>
        </w:rPr>
        <w:t xml:space="preserve">Главный монумент русским войнам – героям Бородинского сражения. </w:t>
      </w:r>
    </w:p>
    <w:p w:rsidR="006D72AC" w:rsidRPr="00FC0EB4" w:rsidRDefault="006D72AC" w:rsidP="00FC0EB4">
      <w:pPr>
        <w:pStyle w:val="a5"/>
        <w:spacing w:after="0"/>
        <w:ind w:left="720"/>
        <w:jc w:val="both"/>
      </w:pPr>
      <w:r w:rsidRPr="00FC0EB4">
        <w:rPr>
          <w:bCs/>
        </w:rPr>
        <w:t xml:space="preserve">Архитектор А. </w:t>
      </w:r>
      <w:proofErr w:type="spellStart"/>
      <w:r w:rsidRPr="00FC0EB4">
        <w:rPr>
          <w:bCs/>
        </w:rPr>
        <w:t>Адамини</w:t>
      </w:r>
      <w:proofErr w:type="spellEnd"/>
      <w:r w:rsidRPr="00FC0EB4">
        <w:rPr>
          <w:bCs/>
        </w:rPr>
        <w:t xml:space="preserve"> 1839 год. </w:t>
      </w:r>
      <w:proofErr w:type="gramStart"/>
      <w:r w:rsidRPr="00FC0EB4">
        <w:rPr>
          <w:bCs/>
        </w:rPr>
        <w:t>Разрушен</w:t>
      </w:r>
      <w:proofErr w:type="gramEnd"/>
      <w:r w:rsidRPr="00FC0EB4">
        <w:rPr>
          <w:bCs/>
        </w:rPr>
        <w:t xml:space="preserve"> в 30-е годы 20 века. </w:t>
      </w:r>
      <w:proofErr w:type="gramStart"/>
      <w:r w:rsidRPr="00FC0EB4">
        <w:rPr>
          <w:bCs/>
        </w:rPr>
        <w:t>Воссоздан</w:t>
      </w:r>
      <w:proofErr w:type="gramEnd"/>
      <w:r w:rsidRPr="00FC0EB4">
        <w:rPr>
          <w:bCs/>
        </w:rPr>
        <w:t xml:space="preserve"> в 1987 году к 175-летию</w:t>
      </w:r>
      <w:r w:rsidRPr="00FC0EB4">
        <w:t xml:space="preserve"> </w:t>
      </w:r>
      <w:r w:rsidRPr="00FC0EB4">
        <w:rPr>
          <w:bCs/>
        </w:rPr>
        <w:t xml:space="preserve">Бородинского сражения. </w:t>
      </w:r>
    </w:p>
    <w:p w:rsidR="00061EA3" w:rsidRPr="00FC0EB4" w:rsidRDefault="00061EA3" w:rsidP="00FC0EB4">
      <w:pPr>
        <w:pStyle w:val="a5"/>
        <w:spacing w:after="0"/>
        <w:ind w:left="720"/>
        <w:jc w:val="both"/>
        <w:rPr>
          <w:b/>
          <w:bCs/>
          <w:iCs/>
        </w:rPr>
      </w:pPr>
    </w:p>
    <w:p w:rsidR="00FC0EB4" w:rsidRDefault="00FC0EB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b/>
          <w:bCs/>
          <w:iCs/>
        </w:rPr>
        <w:lastRenderedPageBreak/>
        <w:br w:type="page"/>
      </w:r>
    </w:p>
    <w:p w:rsidR="00452C31" w:rsidRPr="00FC0EB4" w:rsidRDefault="00452C31" w:rsidP="00FC0EB4">
      <w:pPr>
        <w:pStyle w:val="a5"/>
        <w:spacing w:after="0"/>
        <w:ind w:left="720"/>
        <w:jc w:val="both"/>
        <w:rPr>
          <w:b/>
          <w:bCs/>
          <w:iCs/>
        </w:rPr>
      </w:pPr>
      <w:r w:rsidRPr="00FC0EB4">
        <w:rPr>
          <w:b/>
          <w:bCs/>
          <w:iCs/>
        </w:rPr>
        <w:lastRenderedPageBreak/>
        <w:t>Использованная литература:</w:t>
      </w:r>
    </w:p>
    <w:p w:rsidR="00CE323E" w:rsidRPr="00FC0EB4" w:rsidRDefault="00CE323E" w:rsidP="00FC0EB4">
      <w:pPr>
        <w:pStyle w:val="a5"/>
        <w:numPr>
          <w:ilvl w:val="0"/>
          <w:numId w:val="2"/>
        </w:numPr>
        <w:spacing w:after="0"/>
        <w:jc w:val="both"/>
      </w:pPr>
      <w:r w:rsidRPr="00FC0EB4">
        <w:t xml:space="preserve">Иванова Т. А. Лермонтов на </w:t>
      </w:r>
      <w:proofErr w:type="spellStart"/>
      <w:r w:rsidRPr="00FC0EB4">
        <w:t>Кавказе</w:t>
      </w:r>
      <w:proofErr w:type="gramStart"/>
      <w:r w:rsidRPr="00FC0EB4">
        <w:t>.Э</w:t>
      </w:r>
      <w:proofErr w:type="gramEnd"/>
      <w:r w:rsidRPr="00FC0EB4">
        <w:t>ссе</w:t>
      </w:r>
      <w:proofErr w:type="spellEnd"/>
      <w:r w:rsidRPr="00FC0EB4">
        <w:t>/ Т.А. Иванова. – М.: Детская литература, 1975. – 215с.: ил.</w:t>
      </w:r>
    </w:p>
    <w:p w:rsidR="00CE323E" w:rsidRPr="00FC0EB4" w:rsidRDefault="00CE323E" w:rsidP="00FC0EB4">
      <w:pPr>
        <w:pStyle w:val="a5"/>
        <w:numPr>
          <w:ilvl w:val="0"/>
          <w:numId w:val="2"/>
        </w:numPr>
        <w:spacing w:after="0"/>
        <w:jc w:val="both"/>
      </w:pPr>
      <w:r w:rsidRPr="00FC0EB4">
        <w:t>Лермонтов М. Ю. Бородино/М. Ю. Лермонтов. – М.: Белый город, 2004. – 12с.: ил.</w:t>
      </w:r>
    </w:p>
    <w:p w:rsidR="00CE323E" w:rsidRPr="00FC0EB4" w:rsidRDefault="00CE323E" w:rsidP="00FC0EB4">
      <w:pPr>
        <w:pStyle w:val="a5"/>
        <w:numPr>
          <w:ilvl w:val="0"/>
          <w:numId w:val="2"/>
        </w:numPr>
        <w:spacing w:after="0"/>
        <w:jc w:val="both"/>
      </w:pPr>
      <w:r w:rsidRPr="00FC0EB4">
        <w:t>России верные сыны//Детская энциклопедия. Познавательный детский журнал. – 2011. - № 11.</w:t>
      </w:r>
    </w:p>
    <w:p w:rsidR="00CE323E" w:rsidRPr="00FC0EB4" w:rsidRDefault="00CE323E" w:rsidP="00FC0EB4">
      <w:pPr>
        <w:pStyle w:val="a5"/>
        <w:numPr>
          <w:ilvl w:val="0"/>
          <w:numId w:val="2"/>
        </w:numPr>
        <w:spacing w:after="0"/>
        <w:jc w:val="both"/>
      </w:pPr>
      <w:proofErr w:type="spellStart"/>
      <w:r w:rsidRPr="00FC0EB4">
        <w:t>Яковкина</w:t>
      </w:r>
      <w:proofErr w:type="spellEnd"/>
      <w:r w:rsidRPr="00FC0EB4">
        <w:t xml:space="preserve"> Е. И. Последний приют поэта/Е. И. </w:t>
      </w:r>
      <w:proofErr w:type="spellStart"/>
      <w:r w:rsidRPr="00FC0EB4">
        <w:t>Яковкина</w:t>
      </w:r>
      <w:proofErr w:type="spellEnd"/>
      <w:r w:rsidR="00ED3241" w:rsidRPr="00FC0EB4">
        <w:t>. – Ставрополь: книжное изд-во, 1975. – 189с.</w:t>
      </w:r>
    </w:p>
    <w:p w:rsidR="00CE323E" w:rsidRPr="00FC0EB4" w:rsidRDefault="00CE323E" w:rsidP="00FC0EB4">
      <w:pPr>
        <w:pStyle w:val="a5"/>
        <w:spacing w:after="0"/>
        <w:ind w:left="720"/>
        <w:jc w:val="both"/>
      </w:pPr>
    </w:p>
    <w:p w:rsidR="00547F30" w:rsidRPr="00FC0EB4" w:rsidRDefault="00547F30" w:rsidP="00FC0EB4">
      <w:pPr>
        <w:pStyle w:val="a5"/>
        <w:spacing w:after="0"/>
        <w:ind w:left="720"/>
        <w:jc w:val="both"/>
        <w:rPr>
          <w:b/>
        </w:rPr>
      </w:pPr>
      <w:r w:rsidRPr="00FC0EB4">
        <w:rPr>
          <w:b/>
        </w:rPr>
        <w:t>Интернет- ресурсы:</w:t>
      </w:r>
    </w:p>
    <w:p w:rsidR="006D72AC" w:rsidRPr="00FC0EB4" w:rsidRDefault="00452C31" w:rsidP="00FC0EB4">
      <w:pPr>
        <w:pStyle w:val="a5"/>
        <w:spacing w:after="0"/>
        <w:ind w:left="720"/>
        <w:jc w:val="both"/>
      </w:pPr>
      <w:r w:rsidRPr="00FC0EB4">
        <w:t>http://www.tarhany.ru/</w:t>
      </w:r>
    </w:p>
    <w:p w:rsidR="002F2DBE" w:rsidRPr="00FC0EB4" w:rsidRDefault="006B149A" w:rsidP="00FC0EB4">
      <w:pPr>
        <w:pStyle w:val="a5"/>
        <w:spacing w:after="0"/>
        <w:ind w:left="709"/>
        <w:jc w:val="both"/>
        <w:textAlignment w:val="baseline"/>
      </w:pPr>
      <w:r w:rsidRPr="00FC0EB4">
        <w:t>http://www.museum.ru/m1909</w:t>
      </w:r>
    </w:p>
    <w:sectPr w:rsidR="002F2DBE" w:rsidRPr="00FC0EB4" w:rsidSect="00F1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1D17"/>
    <w:multiLevelType w:val="hybridMultilevel"/>
    <w:tmpl w:val="BDDAC5CA"/>
    <w:lvl w:ilvl="0" w:tplc="888E1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84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CE0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E42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2F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F42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845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767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60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1D616E"/>
    <w:multiLevelType w:val="hybridMultilevel"/>
    <w:tmpl w:val="0E08C48E"/>
    <w:lvl w:ilvl="0" w:tplc="7616A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0014"/>
    <w:rsid w:val="00061EA3"/>
    <w:rsid w:val="00150014"/>
    <w:rsid w:val="00194F15"/>
    <w:rsid w:val="00221309"/>
    <w:rsid w:val="002F2DBE"/>
    <w:rsid w:val="0033309A"/>
    <w:rsid w:val="00392B4F"/>
    <w:rsid w:val="00413CED"/>
    <w:rsid w:val="00452C31"/>
    <w:rsid w:val="004543EB"/>
    <w:rsid w:val="00516523"/>
    <w:rsid w:val="005231F0"/>
    <w:rsid w:val="00547F30"/>
    <w:rsid w:val="00583987"/>
    <w:rsid w:val="006A7F7D"/>
    <w:rsid w:val="006B149A"/>
    <w:rsid w:val="006D72AC"/>
    <w:rsid w:val="007943FC"/>
    <w:rsid w:val="007D32E0"/>
    <w:rsid w:val="00834B6B"/>
    <w:rsid w:val="00BE4CAA"/>
    <w:rsid w:val="00C33F51"/>
    <w:rsid w:val="00C97783"/>
    <w:rsid w:val="00CB2513"/>
    <w:rsid w:val="00CD2251"/>
    <w:rsid w:val="00CE323E"/>
    <w:rsid w:val="00D52A7F"/>
    <w:rsid w:val="00ED3241"/>
    <w:rsid w:val="00F16B25"/>
    <w:rsid w:val="00F6662F"/>
    <w:rsid w:val="00FC0EB4"/>
    <w:rsid w:val="00FE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213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2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7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Сотрудники</dc:creator>
  <cp:keywords/>
  <dc:description/>
  <cp:lastModifiedBy>Библиотека Пришвина</cp:lastModifiedBy>
  <cp:revision>11</cp:revision>
  <dcterms:created xsi:type="dcterms:W3CDTF">2012-04-20T09:13:00Z</dcterms:created>
  <dcterms:modified xsi:type="dcterms:W3CDTF">2013-07-16T07:20:00Z</dcterms:modified>
</cp:coreProperties>
</file>